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45B3">
      <w:pPr>
        <w:spacing w:after="0"/>
        <w:ind w:left="567" w:hanging="425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>OGŁOSZENIA PARAFIALNE</w:t>
      </w:r>
    </w:p>
    <w:p w:rsidR="00000000" w:rsidRDefault="004745B3">
      <w:pPr>
        <w:spacing w:after="0"/>
        <w:ind w:left="567" w:hanging="425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>VIII Niedziela Zwykła</w:t>
      </w:r>
    </w:p>
    <w:p w:rsidR="00000000" w:rsidRDefault="004745B3">
      <w:pPr>
        <w:spacing w:after="0"/>
        <w:ind w:left="567" w:hanging="425"/>
        <w:jc w:val="center"/>
        <w:rPr>
          <w:rFonts w:ascii="Georgia" w:hAnsi="Georgia" w:cs="Georgia"/>
          <w:b/>
          <w:sz w:val="34"/>
          <w:szCs w:val="34"/>
        </w:rPr>
      </w:pPr>
      <w:r>
        <w:rPr>
          <w:rFonts w:ascii="Georgia" w:hAnsi="Georgia" w:cs="Georgia"/>
          <w:b/>
          <w:sz w:val="34"/>
          <w:szCs w:val="34"/>
        </w:rPr>
        <w:t xml:space="preserve">Uroczystość Najświętszej Trójcy </w:t>
      </w:r>
    </w:p>
    <w:p w:rsidR="00000000" w:rsidRDefault="004745B3">
      <w:pPr>
        <w:spacing w:after="0"/>
        <w:ind w:left="567" w:hanging="425"/>
        <w:jc w:val="center"/>
        <w:rPr>
          <w:rFonts w:ascii="Cambria" w:hAnsi="Cambria" w:cs="Cambria"/>
          <w:sz w:val="26"/>
          <w:szCs w:val="26"/>
        </w:rPr>
      </w:pPr>
      <w:r>
        <w:rPr>
          <w:rFonts w:ascii="Georgia" w:hAnsi="Georgia" w:cs="Georgia"/>
          <w:b/>
          <w:sz w:val="34"/>
          <w:szCs w:val="34"/>
        </w:rPr>
        <w:t>26 maja 2016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Przed kościołem można złożyć ofiary dla potrzebujących. Ofiary zbiera Zespół Charytatywny.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Dzisiaj pierwsza rocznica Komunii Świętej podczas Mszy Świętej o godz. 10:3</w:t>
      </w:r>
      <w:r>
        <w:rPr>
          <w:rFonts w:ascii="Cambria" w:hAnsi="Cambria" w:cs="Cambria"/>
          <w:sz w:val="26"/>
          <w:szCs w:val="26"/>
        </w:rPr>
        <w:t>0.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poniedziałek wyjazd dzieci pierwszokomunijnych z pielgrzymką do Tulec. Zbiórka o godz. 8:30.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We wtorek o godz. 17:00 próba sypania kwiatków dla dziewczynek przed uroczystością Bożego Ciała. 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Nabożeństwa majowe na Głównej będą odprawiane po wieczornej </w:t>
      </w:r>
      <w:r>
        <w:rPr>
          <w:rFonts w:ascii="Cambria" w:hAnsi="Cambria" w:cs="Cambria"/>
          <w:sz w:val="26"/>
          <w:szCs w:val="26"/>
        </w:rPr>
        <w:t>Mszy Świętej, a w Bogucinie kiedy jest Msza Święta. W Bogucinie w pozostałe dni nabożeństwo majowe będzie w połączeniu z apelem o godz. 19:00.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Nowenna do Matki Bożej Nieustającej Pomocy w środę o godz. 17:30. Po Mszy Świętej pierwsza procesja. W Bogucinie </w:t>
      </w:r>
      <w:r>
        <w:rPr>
          <w:rFonts w:ascii="Cambria" w:hAnsi="Cambria" w:cs="Cambria"/>
          <w:sz w:val="26"/>
          <w:szCs w:val="26"/>
        </w:rPr>
        <w:t>procesja po Mszy Świętej o godz. 19:00.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Apel maryjny codziennie o godzinie 21:00 przy figurze Matki Bożej przy kościele. W piątek apel maryjny przy figurze Matki Bożej przy probostwie. Apel maryjny w Bogucinie przy grocie. 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środę Apel Maryjny w połączeni</w:t>
      </w:r>
      <w:r>
        <w:rPr>
          <w:rFonts w:ascii="Cambria" w:hAnsi="Cambria" w:cs="Cambria"/>
          <w:sz w:val="26"/>
          <w:szCs w:val="26"/>
        </w:rPr>
        <w:t>u z nabożeństwem różańcowym o godz. 20:15.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czwartek przypada uroczystość Najświętszego Ciała i Krwi Pańskiej – Boże Ciało. Msze Święte o godz. 7:30, 9:00, 10:30, 12:00 i po południu o godz. 17:00. Po Mszy Świętej o godz.17:00 wyruszy procesja z Najświęts</w:t>
      </w:r>
      <w:r>
        <w:rPr>
          <w:rFonts w:ascii="Cambria" w:hAnsi="Cambria" w:cs="Cambria"/>
          <w:sz w:val="26"/>
          <w:szCs w:val="26"/>
        </w:rPr>
        <w:t>zym Sakramentem do czterech ołtarzy ulicami: Mariacką, Nadolnik, Główną, Średnią i Krótką.  Podczas Mszy Świętej i procesji śpiewom towarzyszyć będzie orkiestra z Grodziska Wielkopolskiego. Mszę Świętą o godz. 17:00 odprawi i procesje poprowadzi ks. neopre</w:t>
      </w:r>
      <w:r>
        <w:rPr>
          <w:rFonts w:ascii="Cambria" w:hAnsi="Cambria" w:cs="Cambria"/>
          <w:sz w:val="26"/>
          <w:szCs w:val="26"/>
        </w:rPr>
        <w:t xml:space="preserve">zbiter Radosław Ślendak. W Bogucinie w tym dniu Msza Święta o godz. 9:00. 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Prosimy by w procesji udział wzięły sztandary, feletrony i baldachim. Prosimy też o przygotowanie ołtarzy na procesję Bożego Ciała w tych samych miejscach co w latach ubiegłych. Pro</w:t>
      </w:r>
      <w:r>
        <w:rPr>
          <w:rFonts w:ascii="Cambria" w:hAnsi="Cambria" w:cs="Cambria"/>
          <w:sz w:val="26"/>
          <w:szCs w:val="26"/>
        </w:rPr>
        <w:t>simy by czwarty ołtarz przygotowały młode małżeństwa żywego różańca rodzin. Prosimy też o przystrojenie okien mieszkań na trasie procesji.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oktawie Bożego Ciała procesja codziennie po wieczornej Mszy Świętej. W niedzielę po Mszy Świętej o godz. 10:30. W B</w:t>
      </w:r>
      <w:r>
        <w:rPr>
          <w:rFonts w:ascii="Cambria" w:hAnsi="Cambria" w:cs="Cambria"/>
          <w:sz w:val="26"/>
          <w:szCs w:val="26"/>
        </w:rPr>
        <w:t>ogucinie w oktawie Bożego Ciała Msze Święte z procesją codziennie o godz. 19:00.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Spotkanie dla bierzmowanych z klas I i II z Bogucina w piątek po wieczornej Mszy Św.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przyszłą niedzielę w naszej parafii dzień chorych. Rozpocznie się Mszą Świętą o godz. 15</w:t>
      </w:r>
      <w:r>
        <w:rPr>
          <w:rFonts w:ascii="Cambria" w:hAnsi="Cambria" w:cs="Cambria"/>
          <w:sz w:val="26"/>
          <w:szCs w:val="26"/>
        </w:rPr>
        <w:t>:00. Prosimy zgłosić chorych dla których trzeba zapewnić transport i prosimy też o zgłoszenie się kierowców, którzy mogliby służyć pomocą przywożąc chorych.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przyszłą niedzielę przed kościołem będzie można złożyć ofiary na pomoc ofiarom kataklizmu w Ekwad</w:t>
      </w:r>
      <w:r>
        <w:rPr>
          <w:rFonts w:ascii="Cambria" w:hAnsi="Cambria" w:cs="Cambria"/>
          <w:sz w:val="26"/>
          <w:szCs w:val="26"/>
        </w:rPr>
        <w:t>orze. Ofiary zbierał będzie Zespół Charytatywny.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 przyszłą niedzielę składka przeznaczona na Głównej na remonty w parafii, a w Bogucinie na budowę domu parafialnego.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Jest organizowana pielgrzymka do Medjugorie od 26 sierpnia do 6 września. Informacje na t</w:t>
      </w:r>
      <w:r>
        <w:rPr>
          <w:rFonts w:ascii="Cambria" w:hAnsi="Cambria" w:cs="Cambria"/>
          <w:sz w:val="26"/>
          <w:szCs w:val="26"/>
        </w:rPr>
        <w:t>ablicy ogłoszeń.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Można zgłaszać się na wyjazd na Lednicę w dniu 4 czerwca. Koszt 30zł. Zgłoszenia w zakrystii, w biurze parafialnym, mailowo lub u ks. Wikariusza. Zostało kilka miejsc wolnych.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Dziękujemy wszystkim, którzy wzięli udział w głosowaniu na remo</w:t>
      </w:r>
      <w:r>
        <w:rPr>
          <w:rFonts w:ascii="Cambria" w:hAnsi="Cambria" w:cs="Cambria"/>
          <w:sz w:val="26"/>
          <w:szCs w:val="26"/>
        </w:rPr>
        <w:t>nt naszej salki parafialnej w akcji: „To dla mnie ważne”.  Zajęliśmy 5 miejsce. Teraz specjalna komisja będzie wybierała z 20 najbardziej popularnych inicjatyw te, które zostaną sfinansowane. Prosimy o modlitwę w tej intencji.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Zachęcamy do akcji „Pieluszka</w:t>
      </w:r>
      <w:r>
        <w:rPr>
          <w:rFonts w:ascii="Cambria" w:hAnsi="Cambria" w:cs="Cambria"/>
          <w:sz w:val="26"/>
          <w:szCs w:val="26"/>
        </w:rPr>
        <w:t xml:space="preserve"> dla maluszka”. Akcja polega na przynoszeniu pieluszek dla dzieci i pieluchomajtek dla osób starszych. Zebrane dary zostaną przekazane osobom potrzebującym.</w:t>
      </w:r>
    </w:p>
    <w:p w:rsidR="00000000" w:rsidRDefault="004745B3">
      <w:pPr>
        <w:pStyle w:val="ListParagraph"/>
        <w:numPr>
          <w:ilvl w:val="0"/>
          <w:numId w:val="1"/>
        </w:numPr>
        <w:spacing w:after="0"/>
        <w:ind w:left="567" w:hanging="425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Od następnego tygodnia będzie można zapisać się na przyjęcie pielgrzymów, którzy przyjadą do naszej</w:t>
      </w:r>
      <w:r>
        <w:rPr>
          <w:rFonts w:ascii="Cambria" w:hAnsi="Cambria" w:cs="Cambria"/>
          <w:sz w:val="26"/>
          <w:szCs w:val="26"/>
        </w:rPr>
        <w:t xml:space="preserve"> parafii w związku ze Światowymi Dniami Młodzieży. Szczegóły za tydzień.</w:t>
      </w:r>
    </w:p>
    <w:p w:rsidR="00000000" w:rsidRDefault="004745B3">
      <w:pPr>
        <w:pStyle w:val="ListParagraph"/>
        <w:spacing w:after="0"/>
        <w:ind w:left="567"/>
        <w:jc w:val="both"/>
        <w:rPr>
          <w:rFonts w:ascii="Cambria" w:hAnsi="Cambria" w:cs="Cambria"/>
          <w:sz w:val="26"/>
          <w:szCs w:val="26"/>
        </w:rPr>
      </w:pPr>
    </w:p>
    <w:p w:rsidR="00000000" w:rsidRDefault="004745B3">
      <w:pPr>
        <w:pStyle w:val="ListParagraph"/>
        <w:spacing w:after="0"/>
        <w:ind w:left="567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Do wieczności Pan Bóg powołał:</w:t>
      </w:r>
    </w:p>
    <w:p w:rsidR="00000000" w:rsidRDefault="004745B3">
      <w:pPr>
        <w:pStyle w:val="ListParagraph"/>
        <w:spacing w:after="0"/>
        <w:ind w:left="0"/>
        <w:jc w:val="both"/>
      </w:pPr>
      <w:r>
        <w:rPr>
          <w:rFonts w:ascii="Cambria" w:hAnsi="Cambria" w:cs="Cambria"/>
          <w:sz w:val="26"/>
          <w:szCs w:val="26"/>
        </w:rPr>
        <w:t xml:space="preserve">+ </w:t>
      </w:r>
      <w:bookmarkStart w:id="0" w:name="_GoBack"/>
      <w:r>
        <w:rPr>
          <w:rFonts w:ascii="Cambria" w:hAnsi="Cambria" w:cs="Cambria"/>
          <w:sz w:val="26"/>
          <w:szCs w:val="26"/>
        </w:rPr>
        <w:t xml:space="preserve">Ireneusza Gołębowskiego, lat 78, zamieszkałego przy ul. Rzecznej. Pogrzeb odbył się na cmentarzu Miłostowo. </w:t>
      </w:r>
      <w:bookmarkEnd w:id="0"/>
    </w:p>
    <w:p w:rsidR="004745B3" w:rsidRDefault="004745B3">
      <w:pPr>
        <w:spacing w:after="0"/>
      </w:pPr>
    </w:p>
    <w:sectPr w:rsidR="004745B3">
      <w:pgSz w:w="11906" w:h="16838"/>
      <w:pgMar w:top="567" w:right="720" w:bottom="1028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43"/>
    <w:rsid w:val="003C0443"/>
    <w:rsid w:val="004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2016-05-20T20:58:00Z</cp:lastPrinted>
  <dcterms:created xsi:type="dcterms:W3CDTF">2016-05-22T07:00:00Z</dcterms:created>
  <dcterms:modified xsi:type="dcterms:W3CDTF">2016-05-22T07:00:00Z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